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7EC" w:rsidRDefault="00B477EC" w:rsidP="00B477EC">
      <w:pPr>
        <w:spacing w:line="480" w:lineRule="auto"/>
        <w:ind w:firstLine="720"/>
        <w:jc w:val="both"/>
        <w:rPr>
          <w:rFonts w:ascii="Times New Roman" w:hAnsi="Times New Roman" w:cs="Times New Roman"/>
          <w:sz w:val="24"/>
        </w:rPr>
      </w:pPr>
      <w:bookmarkStart w:id="0" w:name="_GoBack"/>
      <w:bookmarkEnd w:id="0"/>
    </w:p>
    <w:p w:rsidR="00B477EC" w:rsidRDefault="0061179D" w:rsidP="00B477EC">
      <w:pPr>
        <w:spacing w:line="480" w:lineRule="auto"/>
        <w:ind w:firstLine="720"/>
        <w:jc w:val="center"/>
        <w:rPr>
          <w:rFonts w:ascii="Times New Roman" w:hAnsi="Times New Roman" w:cs="Times New Roman"/>
          <w:sz w:val="24"/>
        </w:rPr>
      </w:pPr>
      <w:r>
        <w:rPr>
          <w:rFonts w:ascii="Times New Roman" w:hAnsi="Times New Roman" w:cs="Times New Roman"/>
          <w:sz w:val="24"/>
        </w:rPr>
        <w:t>Institutional Affiliation</w:t>
      </w:r>
    </w:p>
    <w:p w:rsidR="00B477EC" w:rsidRDefault="0061179D" w:rsidP="00B477EC">
      <w:pPr>
        <w:spacing w:line="480" w:lineRule="auto"/>
        <w:ind w:firstLine="720"/>
        <w:jc w:val="center"/>
        <w:rPr>
          <w:rFonts w:ascii="Times New Roman" w:hAnsi="Times New Roman" w:cs="Times New Roman"/>
          <w:sz w:val="24"/>
        </w:rPr>
      </w:pPr>
      <w:r>
        <w:rPr>
          <w:rFonts w:ascii="Times New Roman" w:hAnsi="Times New Roman" w:cs="Times New Roman"/>
          <w:sz w:val="24"/>
        </w:rPr>
        <w:t>Students Name</w:t>
      </w:r>
    </w:p>
    <w:p w:rsidR="00B477EC" w:rsidRDefault="0061179D" w:rsidP="00B477EC">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B477EC" w:rsidRDefault="0061179D" w:rsidP="00B477EC">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rsidR="00B477EC" w:rsidRDefault="00B477EC" w:rsidP="00B477EC">
      <w:pPr>
        <w:spacing w:line="480" w:lineRule="auto"/>
        <w:ind w:firstLine="720"/>
        <w:jc w:val="both"/>
        <w:rPr>
          <w:rFonts w:ascii="Times New Roman" w:hAnsi="Times New Roman" w:cs="Times New Roman"/>
          <w:sz w:val="24"/>
        </w:rPr>
      </w:pPr>
    </w:p>
    <w:p w:rsidR="00B477EC" w:rsidRDefault="00B477EC" w:rsidP="00B477EC">
      <w:pPr>
        <w:spacing w:line="480" w:lineRule="auto"/>
        <w:ind w:firstLine="720"/>
        <w:jc w:val="both"/>
        <w:rPr>
          <w:rFonts w:ascii="Times New Roman" w:hAnsi="Times New Roman" w:cs="Times New Roman"/>
          <w:sz w:val="24"/>
        </w:rPr>
      </w:pPr>
    </w:p>
    <w:p w:rsidR="00B477EC" w:rsidRDefault="00B477EC" w:rsidP="00B477EC">
      <w:pPr>
        <w:spacing w:line="480" w:lineRule="auto"/>
        <w:ind w:firstLine="720"/>
        <w:jc w:val="both"/>
        <w:rPr>
          <w:rFonts w:ascii="Times New Roman" w:hAnsi="Times New Roman" w:cs="Times New Roman"/>
          <w:sz w:val="24"/>
        </w:rPr>
      </w:pPr>
    </w:p>
    <w:p w:rsidR="00B477EC" w:rsidRDefault="00B477EC" w:rsidP="00B477EC">
      <w:pPr>
        <w:spacing w:line="480" w:lineRule="auto"/>
        <w:ind w:firstLine="720"/>
        <w:jc w:val="both"/>
        <w:rPr>
          <w:rFonts w:ascii="Times New Roman" w:hAnsi="Times New Roman" w:cs="Times New Roman"/>
          <w:sz w:val="24"/>
        </w:rPr>
      </w:pPr>
    </w:p>
    <w:p w:rsidR="00B477EC" w:rsidRDefault="00B477EC" w:rsidP="00B477EC">
      <w:pPr>
        <w:spacing w:line="480" w:lineRule="auto"/>
        <w:ind w:firstLine="720"/>
        <w:jc w:val="both"/>
        <w:rPr>
          <w:rFonts w:ascii="Times New Roman" w:hAnsi="Times New Roman" w:cs="Times New Roman"/>
          <w:sz w:val="24"/>
        </w:rPr>
      </w:pPr>
    </w:p>
    <w:p w:rsidR="00B477EC" w:rsidRDefault="00B477EC" w:rsidP="00B477EC">
      <w:pPr>
        <w:spacing w:line="480" w:lineRule="auto"/>
        <w:ind w:firstLine="720"/>
        <w:jc w:val="both"/>
        <w:rPr>
          <w:rFonts w:ascii="Times New Roman" w:hAnsi="Times New Roman" w:cs="Times New Roman"/>
          <w:sz w:val="24"/>
        </w:rPr>
      </w:pPr>
    </w:p>
    <w:p w:rsidR="00B477EC" w:rsidRDefault="00B477EC" w:rsidP="00B477EC">
      <w:pPr>
        <w:spacing w:line="480" w:lineRule="auto"/>
        <w:ind w:firstLine="720"/>
        <w:jc w:val="both"/>
        <w:rPr>
          <w:rFonts w:ascii="Times New Roman" w:hAnsi="Times New Roman" w:cs="Times New Roman"/>
          <w:sz w:val="24"/>
        </w:rPr>
      </w:pPr>
    </w:p>
    <w:p w:rsidR="00B477EC" w:rsidRDefault="00B477EC" w:rsidP="00B477EC">
      <w:pPr>
        <w:spacing w:line="480" w:lineRule="auto"/>
        <w:ind w:firstLine="720"/>
        <w:jc w:val="both"/>
        <w:rPr>
          <w:rFonts w:ascii="Times New Roman" w:hAnsi="Times New Roman" w:cs="Times New Roman"/>
          <w:sz w:val="24"/>
        </w:rPr>
      </w:pPr>
    </w:p>
    <w:p w:rsidR="00B477EC" w:rsidRDefault="00B477EC" w:rsidP="00B477EC">
      <w:pPr>
        <w:spacing w:line="480" w:lineRule="auto"/>
        <w:ind w:firstLine="720"/>
        <w:jc w:val="both"/>
        <w:rPr>
          <w:rFonts w:ascii="Times New Roman" w:hAnsi="Times New Roman" w:cs="Times New Roman"/>
          <w:sz w:val="24"/>
        </w:rPr>
      </w:pPr>
    </w:p>
    <w:p w:rsidR="00B477EC" w:rsidRDefault="00B477EC" w:rsidP="00B477EC">
      <w:pPr>
        <w:spacing w:line="480" w:lineRule="auto"/>
        <w:ind w:firstLine="720"/>
        <w:jc w:val="both"/>
        <w:rPr>
          <w:rFonts w:ascii="Times New Roman" w:hAnsi="Times New Roman" w:cs="Times New Roman"/>
          <w:sz w:val="24"/>
        </w:rPr>
      </w:pPr>
    </w:p>
    <w:p w:rsidR="00B477EC" w:rsidRDefault="00B477EC" w:rsidP="00B477EC">
      <w:pPr>
        <w:spacing w:line="480" w:lineRule="auto"/>
        <w:ind w:firstLine="720"/>
        <w:jc w:val="both"/>
        <w:rPr>
          <w:rFonts w:ascii="Times New Roman" w:hAnsi="Times New Roman" w:cs="Times New Roman"/>
          <w:sz w:val="24"/>
        </w:rPr>
      </w:pPr>
    </w:p>
    <w:p w:rsidR="00B477EC" w:rsidRDefault="00B477EC" w:rsidP="00B477EC">
      <w:pPr>
        <w:spacing w:line="480" w:lineRule="auto"/>
        <w:ind w:firstLine="720"/>
        <w:jc w:val="both"/>
        <w:rPr>
          <w:rFonts w:ascii="Times New Roman" w:hAnsi="Times New Roman" w:cs="Times New Roman"/>
          <w:sz w:val="24"/>
        </w:rPr>
      </w:pPr>
    </w:p>
    <w:p w:rsidR="007E7910" w:rsidRPr="00B477EC" w:rsidRDefault="0061179D" w:rsidP="00B477EC">
      <w:pPr>
        <w:spacing w:line="480" w:lineRule="auto"/>
        <w:ind w:firstLine="720"/>
        <w:jc w:val="both"/>
        <w:rPr>
          <w:rFonts w:ascii="Times New Roman" w:hAnsi="Times New Roman" w:cs="Times New Roman"/>
          <w:sz w:val="24"/>
        </w:rPr>
      </w:pPr>
      <w:r w:rsidRPr="00B477EC">
        <w:rPr>
          <w:rFonts w:ascii="Times New Roman" w:hAnsi="Times New Roman" w:cs="Times New Roman"/>
          <w:sz w:val="24"/>
        </w:rPr>
        <w:lastRenderedPageBreak/>
        <w:t xml:space="preserve">Finance can be defined as that human activity which involves allocation or exchange of resources </w:t>
      </w:r>
      <w:r w:rsidR="00280DC1">
        <w:rPr>
          <w:rFonts w:ascii="Times New Roman" w:hAnsi="Times New Roman" w:cs="Times New Roman"/>
          <w:sz w:val="24"/>
        </w:rPr>
        <w:t>concerning time</w:t>
      </w:r>
      <w:r w:rsidR="00287F7B" w:rsidRPr="00B477EC">
        <w:rPr>
          <w:rFonts w:ascii="Times New Roman" w:eastAsia="Times New Roman" w:hAnsi="Times New Roman" w:cs="Times New Roman"/>
          <w:sz w:val="28"/>
          <w:szCs w:val="24"/>
        </w:rPr>
        <w:t xml:space="preserve"> </w:t>
      </w:r>
      <w:r w:rsidR="00280DC1">
        <w:rPr>
          <w:rFonts w:ascii="Times New Roman" w:eastAsia="Times New Roman" w:hAnsi="Times New Roman" w:cs="Times New Roman"/>
          <w:sz w:val="28"/>
          <w:szCs w:val="24"/>
        </w:rPr>
        <w:t>(</w:t>
      </w:r>
      <w:r w:rsidR="00280DC1">
        <w:rPr>
          <w:rFonts w:ascii="Times New Roman" w:eastAsia="Times New Roman" w:hAnsi="Times New Roman" w:cs="Times New Roman"/>
          <w:sz w:val="24"/>
          <w:szCs w:val="24"/>
        </w:rPr>
        <w:t xml:space="preserve">McKinney, </w:t>
      </w:r>
      <w:r w:rsidR="00287F7B" w:rsidRPr="005447B6">
        <w:rPr>
          <w:rFonts w:ascii="Times New Roman" w:eastAsia="Times New Roman" w:hAnsi="Times New Roman" w:cs="Times New Roman"/>
          <w:sz w:val="24"/>
          <w:szCs w:val="24"/>
        </w:rPr>
        <w:t xml:space="preserve">2015). </w:t>
      </w:r>
      <w:r w:rsidR="00656261" w:rsidRPr="00B477EC">
        <w:rPr>
          <w:rFonts w:ascii="Times New Roman" w:hAnsi="Times New Roman" w:cs="Times New Roman"/>
        </w:rPr>
        <w:t xml:space="preserve"> </w:t>
      </w:r>
      <w:r w:rsidR="00656261" w:rsidRPr="00B477EC">
        <w:rPr>
          <w:rFonts w:ascii="Times New Roman" w:hAnsi="Times New Roman" w:cs="Times New Roman"/>
          <w:sz w:val="24"/>
        </w:rPr>
        <w:t>Theological</w:t>
      </w:r>
      <w:r w:rsidRPr="00B477EC">
        <w:rPr>
          <w:rFonts w:ascii="Times New Roman" w:hAnsi="Times New Roman" w:cs="Times New Roman"/>
          <w:sz w:val="24"/>
        </w:rPr>
        <w:t xml:space="preserve"> explorations have revealed that finance is not socially useless and that God created the foundations of finance and has subsequently </w:t>
      </w:r>
      <w:r w:rsidR="00656261" w:rsidRPr="00B477EC">
        <w:rPr>
          <w:rFonts w:ascii="Times New Roman" w:hAnsi="Times New Roman" w:cs="Times New Roman"/>
          <w:sz w:val="24"/>
        </w:rPr>
        <w:t xml:space="preserve">given </w:t>
      </w:r>
      <w:r w:rsidRPr="00B477EC">
        <w:rPr>
          <w:rFonts w:ascii="Times New Roman" w:hAnsi="Times New Roman" w:cs="Times New Roman"/>
          <w:sz w:val="24"/>
        </w:rPr>
        <w:t xml:space="preserve">mankind the command to use it for the benefit of others. Biblical instructions about the use of finances for social </w:t>
      </w:r>
      <w:r w:rsidRPr="00B477EC">
        <w:rPr>
          <w:rFonts w:ascii="Times New Roman" w:hAnsi="Times New Roman" w:cs="Times New Roman"/>
          <w:sz w:val="24"/>
        </w:rPr>
        <w:t>good include; using finances for stewardship which entails obeying God's mandate to increase his creation by undertaking activities such as, developing an</w:t>
      </w:r>
      <w:r w:rsidR="00656261" w:rsidRPr="00B477EC">
        <w:rPr>
          <w:rFonts w:ascii="Times New Roman" w:hAnsi="Times New Roman" w:cs="Times New Roman"/>
          <w:sz w:val="24"/>
        </w:rPr>
        <w:t xml:space="preserve"> empty land into a market place. Finance generally has three purposes for mankind as revealed by the bible; to reveal the glory of God, conduct stewardship, and provide for justice and love.  The allocation of finance can, therefore, be seen as action that is meant to fulfill Gods purpose for mankind on </w:t>
      </w:r>
      <w:r w:rsidR="001F2FE4" w:rsidRPr="00B477EC">
        <w:rPr>
          <w:rFonts w:ascii="Times New Roman" w:hAnsi="Times New Roman" w:cs="Times New Roman"/>
          <w:sz w:val="24"/>
        </w:rPr>
        <w:t>earth;</w:t>
      </w:r>
      <w:r w:rsidR="00656261" w:rsidRPr="00B477EC">
        <w:rPr>
          <w:rFonts w:ascii="Times New Roman" w:hAnsi="Times New Roman" w:cs="Times New Roman"/>
          <w:sz w:val="24"/>
        </w:rPr>
        <w:t xml:space="preserve"> however it is important to note that finance just like </w:t>
      </w:r>
      <w:r w:rsidR="001F2FE4" w:rsidRPr="00B477EC">
        <w:rPr>
          <w:rFonts w:ascii="Times New Roman" w:hAnsi="Times New Roman" w:cs="Times New Roman"/>
          <w:sz w:val="24"/>
        </w:rPr>
        <w:t>other human ventures, has suffered the disastrous impacts of sin including dishonesty and greed, this has infected finance on most occasions thus undermining its ability to glorify God.</w:t>
      </w:r>
    </w:p>
    <w:p w:rsidR="001F2FE4" w:rsidRPr="00B477EC" w:rsidRDefault="0061179D" w:rsidP="00B477EC">
      <w:pPr>
        <w:spacing w:line="480" w:lineRule="auto"/>
        <w:jc w:val="center"/>
        <w:rPr>
          <w:rFonts w:ascii="Times New Roman" w:hAnsi="Times New Roman" w:cs="Times New Roman"/>
          <w:b/>
          <w:sz w:val="24"/>
        </w:rPr>
      </w:pPr>
      <w:r w:rsidRPr="00B477EC">
        <w:rPr>
          <w:rFonts w:ascii="Times New Roman" w:hAnsi="Times New Roman" w:cs="Times New Roman"/>
          <w:b/>
          <w:sz w:val="24"/>
        </w:rPr>
        <w:t>Finance reveals the glory of God’s creation</w:t>
      </w:r>
    </w:p>
    <w:p w:rsidR="00E20885" w:rsidRPr="00B477EC" w:rsidRDefault="0061179D" w:rsidP="00B477EC">
      <w:pPr>
        <w:spacing w:line="480" w:lineRule="auto"/>
        <w:ind w:firstLine="720"/>
        <w:jc w:val="both"/>
        <w:rPr>
          <w:rFonts w:ascii="Times New Roman" w:hAnsi="Times New Roman" w:cs="Times New Roman"/>
          <w:sz w:val="24"/>
        </w:rPr>
      </w:pPr>
      <w:r w:rsidRPr="00B477EC">
        <w:rPr>
          <w:rFonts w:ascii="Times New Roman" w:hAnsi="Times New Roman" w:cs="Times New Roman"/>
          <w:sz w:val="24"/>
        </w:rPr>
        <w:t xml:space="preserve">The bible states </w:t>
      </w:r>
      <w:r w:rsidRPr="00B477EC">
        <w:rPr>
          <w:rFonts w:ascii="Times New Roman" w:hAnsi="Times New Roman" w:cs="Times New Roman"/>
          <w:sz w:val="24"/>
        </w:rPr>
        <w:t>that God created everything for his glory and honor</w:t>
      </w:r>
      <w:r w:rsidR="001B085A" w:rsidRPr="00B477EC">
        <w:rPr>
          <w:rFonts w:ascii="Times New Roman" w:hAnsi="Times New Roman" w:cs="Times New Roman"/>
          <w:sz w:val="24"/>
        </w:rPr>
        <w:t xml:space="preserve"> (Colossians 1:16, Revelation 4:11) the foundations of finance just like all creations has revealed God's wonderful creativity. God created time and brought us together, he had a desire that we could live together in a society full rich fabric of unrivaled social interactions that involves resource sharing, from this perspective, when people share resources from one to another through a series of social interactions, we have partaken of his bountiful creation and enlivened it with love. The allocation of financial resources, therefore, helps in revealing the glory of God by showing his omnipotence and creativity in his creation. </w:t>
      </w:r>
    </w:p>
    <w:p w:rsidR="00B477EC" w:rsidRDefault="00B477EC" w:rsidP="00B477EC">
      <w:pPr>
        <w:spacing w:line="480" w:lineRule="auto"/>
        <w:jc w:val="both"/>
        <w:rPr>
          <w:rFonts w:ascii="Times New Roman" w:hAnsi="Times New Roman" w:cs="Times New Roman"/>
          <w:b/>
          <w:sz w:val="24"/>
        </w:rPr>
      </w:pPr>
    </w:p>
    <w:p w:rsidR="001F2FE4" w:rsidRPr="00B477EC" w:rsidRDefault="0061179D" w:rsidP="00B477EC">
      <w:pPr>
        <w:spacing w:line="480" w:lineRule="auto"/>
        <w:jc w:val="center"/>
        <w:rPr>
          <w:rFonts w:ascii="Times New Roman" w:hAnsi="Times New Roman" w:cs="Times New Roman"/>
          <w:b/>
          <w:sz w:val="24"/>
        </w:rPr>
      </w:pPr>
      <w:r w:rsidRPr="00B477EC">
        <w:rPr>
          <w:rFonts w:ascii="Times New Roman" w:hAnsi="Times New Roman" w:cs="Times New Roman"/>
          <w:b/>
          <w:sz w:val="24"/>
        </w:rPr>
        <w:lastRenderedPageBreak/>
        <w:t>Finance helps us to fulfill God’s purpose as stewards</w:t>
      </w:r>
    </w:p>
    <w:p w:rsidR="0016216D" w:rsidRPr="00B477EC" w:rsidRDefault="0061179D" w:rsidP="00B477EC">
      <w:pPr>
        <w:spacing w:line="480" w:lineRule="auto"/>
        <w:ind w:firstLine="720"/>
        <w:jc w:val="both"/>
        <w:rPr>
          <w:rFonts w:ascii="Times New Roman" w:hAnsi="Times New Roman" w:cs="Times New Roman"/>
          <w:sz w:val="24"/>
        </w:rPr>
      </w:pPr>
      <w:r w:rsidRPr="00B477EC">
        <w:rPr>
          <w:rFonts w:ascii="Times New Roman" w:hAnsi="Times New Roman" w:cs="Times New Roman"/>
          <w:sz w:val="24"/>
        </w:rPr>
        <w:t xml:space="preserve">Stewardship refers to </w:t>
      </w:r>
      <w:r w:rsidRPr="00B477EC">
        <w:rPr>
          <w:rFonts w:ascii="Times New Roman" w:hAnsi="Times New Roman" w:cs="Times New Roman"/>
          <w:sz w:val="24"/>
        </w:rPr>
        <w:t>the mandate given to man by God to subdue the earth</w:t>
      </w:r>
      <w:r w:rsidR="00483307" w:rsidRPr="00B477EC">
        <w:rPr>
          <w:rFonts w:ascii="Times New Roman" w:hAnsi="Times New Roman" w:cs="Times New Roman"/>
          <w:sz w:val="24"/>
        </w:rPr>
        <w:t>. (Genesis</w:t>
      </w:r>
      <w:r w:rsidRPr="00B477EC">
        <w:rPr>
          <w:rFonts w:ascii="Times New Roman" w:hAnsi="Times New Roman" w:cs="Times New Roman"/>
          <w:sz w:val="24"/>
        </w:rPr>
        <w:t xml:space="preserve"> 1:28-30, Genesis 2:15) It is, therefore, the responsibility of man to act as agents of God by continuing from where he had stopped. God created the Garden of Eden with very beautiful flowers, ho</w:t>
      </w:r>
      <w:r w:rsidRPr="00B477EC">
        <w:rPr>
          <w:rFonts w:ascii="Times New Roman" w:hAnsi="Times New Roman" w:cs="Times New Roman"/>
          <w:sz w:val="24"/>
        </w:rPr>
        <w:t>wever, God did not expect the man to forever stay within the Garden of Eden but it was his desire for man to develop the creations he had already made. The Bible's vision shows a world teeming with people from all walks of life praising God; these people a</w:t>
      </w:r>
      <w:r w:rsidRPr="00B477EC">
        <w:rPr>
          <w:rFonts w:ascii="Times New Roman" w:hAnsi="Times New Roman" w:cs="Times New Roman"/>
          <w:sz w:val="24"/>
        </w:rPr>
        <w:t>re however not in the Garden of Eden anymore but in a fortified city (</w:t>
      </w:r>
      <w:r w:rsidRPr="00B477EC">
        <w:rPr>
          <w:rStyle w:val="HTMLCite"/>
          <w:rFonts w:ascii="Times New Roman" w:hAnsi="Times New Roman" w:cs="Times New Roman"/>
          <w:i w:val="0"/>
          <w:iCs w:val="0"/>
          <w:sz w:val="24"/>
        </w:rPr>
        <w:t>Isaiah 60</w:t>
      </w:r>
      <w:r w:rsidRPr="00B477EC">
        <w:rPr>
          <w:rFonts w:ascii="Times New Roman" w:hAnsi="Times New Roman" w:cs="Times New Roman"/>
          <w:sz w:val="24"/>
        </w:rPr>
        <w:t xml:space="preserve">, </w:t>
      </w:r>
      <w:r w:rsidRPr="00B477EC">
        <w:rPr>
          <w:rStyle w:val="HTMLCite"/>
          <w:rFonts w:ascii="Times New Roman" w:hAnsi="Times New Roman" w:cs="Times New Roman"/>
          <w:i w:val="0"/>
          <w:iCs w:val="0"/>
          <w:sz w:val="24"/>
        </w:rPr>
        <w:t>Revelation 21</w:t>
      </w:r>
      <w:r w:rsidRPr="00B477EC">
        <w:rPr>
          <w:rFonts w:ascii="Times New Roman" w:hAnsi="Times New Roman" w:cs="Times New Roman"/>
          <w:sz w:val="24"/>
        </w:rPr>
        <w:t>) is seen as an improvement to the Garden of Eden</w:t>
      </w:r>
      <w:r w:rsidR="00287F7B" w:rsidRPr="00B477EC">
        <w:rPr>
          <w:rFonts w:ascii="Times New Roman" w:hAnsi="Times New Roman" w:cs="Times New Roman"/>
          <w:sz w:val="24"/>
        </w:rPr>
        <w:t xml:space="preserve">. </w:t>
      </w:r>
      <w:r w:rsidR="00280DC1">
        <w:rPr>
          <w:rFonts w:ascii="Times New Roman" w:eastAsia="Times New Roman" w:hAnsi="Times New Roman" w:cs="Times New Roman"/>
          <w:sz w:val="24"/>
          <w:szCs w:val="24"/>
        </w:rPr>
        <w:t xml:space="preserve">Mouw, </w:t>
      </w:r>
      <w:r w:rsidR="00287F7B" w:rsidRPr="005447B6">
        <w:rPr>
          <w:rFonts w:ascii="Times New Roman" w:eastAsia="Times New Roman" w:hAnsi="Times New Roman" w:cs="Times New Roman"/>
          <w:sz w:val="24"/>
          <w:szCs w:val="24"/>
        </w:rPr>
        <w:t>(2015)</w:t>
      </w:r>
      <w:r w:rsidR="00287F7B" w:rsidRPr="00B477EC">
        <w:rPr>
          <w:rFonts w:ascii="Times New Roman" w:eastAsia="Times New Roman" w:hAnsi="Times New Roman" w:cs="Times New Roman"/>
          <w:sz w:val="24"/>
          <w:szCs w:val="24"/>
        </w:rPr>
        <w:t xml:space="preserve"> </w:t>
      </w:r>
      <w:r w:rsidRPr="00B477EC">
        <w:rPr>
          <w:rFonts w:ascii="Times New Roman" w:hAnsi="Times New Roman" w:cs="Times New Roman"/>
          <w:sz w:val="24"/>
        </w:rPr>
        <w:t>argues that even though God’s initial creations were perfect but it was the sole responsibil</w:t>
      </w:r>
      <w:r w:rsidRPr="00B477EC">
        <w:rPr>
          <w:rFonts w:ascii="Times New Roman" w:hAnsi="Times New Roman" w:cs="Times New Roman"/>
          <w:sz w:val="24"/>
        </w:rPr>
        <w:t>ity</w:t>
      </w:r>
      <w:r w:rsidR="00C51378" w:rsidRPr="00B477EC">
        <w:rPr>
          <w:rFonts w:ascii="Times New Roman" w:hAnsi="Times New Roman" w:cs="Times New Roman"/>
          <w:sz w:val="24"/>
        </w:rPr>
        <w:t xml:space="preserve"> of man</w:t>
      </w:r>
      <w:r w:rsidRPr="00B477EC">
        <w:rPr>
          <w:rFonts w:ascii="Times New Roman" w:hAnsi="Times New Roman" w:cs="Times New Roman"/>
          <w:sz w:val="24"/>
        </w:rPr>
        <w:t xml:space="preserve"> to develop it since it was not as complete as God had required it to be, human beings were, therefore, to fill it with processes, patterns, and cultural formation. Van Duzer</w:t>
      </w:r>
      <w:r w:rsidR="00E86316" w:rsidRPr="00B477EC">
        <w:rPr>
          <w:rFonts w:ascii="Times New Roman" w:hAnsi="Times New Roman" w:cs="Times New Roman"/>
          <w:sz w:val="24"/>
        </w:rPr>
        <w:t xml:space="preserve"> (2015)</w:t>
      </w:r>
      <w:r w:rsidRPr="00B477EC">
        <w:rPr>
          <w:rFonts w:ascii="Times New Roman" w:hAnsi="Times New Roman" w:cs="Times New Roman"/>
          <w:sz w:val="24"/>
        </w:rPr>
        <w:t xml:space="preserve"> argues that God's creation is perfect though </w:t>
      </w:r>
      <w:r w:rsidR="009B7D27" w:rsidRPr="00B477EC">
        <w:rPr>
          <w:rFonts w:ascii="Times New Roman" w:hAnsi="Times New Roman" w:cs="Times New Roman"/>
          <w:sz w:val="24"/>
        </w:rPr>
        <w:t>incomplete;</w:t>
      </w:r>
      <w:r w:rsidRPr="00B477EC">
        <w:rPr>
          <w:rFonts w:ascii="Times New Roman" w:hAnsi="Times New Roman" w:cs="Times New Roman"/>
          <w:sz w:val="24"/>
        </w:rPr>
        <w:t xml:space="preserve"> this provides us the opportunity to allocate finances to continue his work.</w:t>
      </w:r>
      <w:r w:rsidR="009B7D27" w:rsidRPr="00B477EC">
        <w:rPr>
          <w:rFonts w:ascii="Times New Roman" w:hAnsi="Times New Roman" w:cs="Times New Roman"/>
          <w:sz w:val="24"/>
        </w:rPr>
        <w:t xml:space="preserve"> Allocation of finances to construct a business station can, therefore, be seen as a continual of God's desire and purpose for </w:t>
      </w:r>
      <w:r w:rsidR="00280DC1" w:rsidRPr="00B477EC">
        <w:rPr>
          <w:rFonts w:ascii="Times New Roman" w:hAnsi="Times New Roman" w:cs="Times New Roman"/>
          <w:sz w:val="24"/>
        </w:rPr>
        <w:t xml:space="preserve">humankind. </w:t>
      </w:r>
    </w:p>
    <w:p w:rsidR="009B7D27" w:rsidRPr="00B477EC" w:rsidRDefault="0061179D" w:rsidP="00B477EC">
      <w:pPr>
        <w:spacing w:line="480" w:lineRule="auto"/>
        <w:jc w:val="both"/>
        <w:rPr>
          <w:rFonts w:ascii="Times New Roman" w:hAnsi="Times New Roman" w:cs="Times New Roman"/>
          <w:sz w:val="24"/>
        </w:rPr>
      </w:pPr>
      <w:r w:rsidRPr="00B477EC">
        <w:rPr>
          <w:rFonts w:ascii="Times New Roman" w:hAnsi="Times New Roman" w:cs="Times New Roman"/>
          <w:sz w:val="24"/>
        </w:rPr>
        <w:t>Allocating resources over time for business</w:t>
      </w:r>
      <w:r w:rsidRPr="00B477EC">
        <w:rPr>
          <w:rFonts w:ascii="Times New Roman" w:hAnsi="Times New Roman" w:cs="Times New Roman"/>
          <w:sz w:val="24"/>
        </w:rPr>
        <w:t xml:space="preserve"> is vital in fulfilling God's mandate.</w:t>
      </w:r>
    </w:p>
    <w:p w:rsidR="009B7D27" w:rsidRPr="00B477EC" w:rsidRDefault="0061179D" w:rsidP="00B477EC">
      <w:pPr>
        <w:spacing w:line="480" w:lineRule="auto"/>
        <w:ind w:firstLine="720"/>
        <w:jc w:val="center"/>
        <w:rPr>
          <w:rFonts w:ascii="Times New Roman" w:hAnsi="Times New Roman" w:cs="Times New Roman"/>
          <w:b/>
          <w:sz w:val="24"/>
        </w:rPr>
      </w:pPr>
      <w:r w:rsidRPr="00B477EC">
        <w:rPr>
          <w:rFonts w:ascii="Times New Roman" w:hAnsi="Times New Roman" w:cs="Times New Roman"/>
          <w:b/>
          <w:sz w:val="24"/>
        </w:rPr>
        <w:t xml:space="preserve">Finance as a means of justice and </w:t>
      </w:r>
      <w:r w:rsidR="00C51378" w:rsidRPr="00B477EC">
        <w:rPr>
          <w:rFonts w:ascii="Times New Roman" w:hAnsi="Times New Roman" w:cs="Times New Roman"/>
          <w:b/>
          <w:sz w:val="24"/>
        </w:rPr>
        <w:t>love</w:t>
      </w:r>
    </w:p>
    <w:p w:rsidR="00483307" w:rsidRPr="00B477EC" w:rsidRDefault="0061179D" w:rsidP="00B477EC">
      <w:pPr>
        <w:spacing w:line="480" w:lineRule="auto"/>
        <w:jc w:val="both"/>
        <w:rPr>
          <w:rFonts w:ascii="Times New Roman" w:eastAsia="Times New Roman" w:hAnsi="Times New Roman" w:cs="Times New Roman"/>
          <w:sz w:val="28"/>
          <w:szCs w:val="24"/>
        </w:rPr>
      </w:pPr>
      <w:r w:rsidRPr="00B477EC">
        <w:rPr>
          <w:rFonts w:ascii="Times New Roman" w:hAnsi="Times New Roman" w:cs="Times New Roman"/>
          <w:sz w:val="24"/>
        </w:rPr>
        <w:t xml:space="preserve">Finance can make some activities love and justice become possible. Wolterstorff's conception of justice states that a person should be treated with a lot of respect they deserve </w:t>
      </w:r>
      <w:r w:rsidRPr="00B477EC">
        <w:rPr>
          <w:rFonts w:ascii="Times New Roman" w:hAnsi="Times New Roman" w:cs="Times New Roman"/>
          <w:sz w:val="24"/>
        </w:rPr>
        <w:t>for the fact that they are humans. Wolterstorff's argument is based on the idea that human rights are solely on the fact that every human is bestowed with the honor of being loved by God. Considering this connection to God, it is</w:t>
      </w:r>
      <w:r w:rsidR="00C51378" w:rsidRPr="00B477EC">
        <w:rPr>
          <w:rFonts w:ascii="Times New Roman" w:hAnsi="Times New Roman" w:cs="Times New Roman"/>
          <w:sz w:val="24"/>
        </w:rPr>
        <w:t xml:space="preserve"> therefore</w:t>
      </w:r>
      <w:r w:rsidRPr="00B477EC">
        <w:rPr>
          <w:rFonts w:ascii="Times New Roman" w:hAnsi="Times New Roman" w:cs="Times New Roman"/>
          <w:sz w:val="24"/>
        </w:rPr>
        <w:t xml:space="preserve"> important to not</w:t>
      </w:r>
      <w:r w:rsidRPr="00B477EC">
        <w:rPr>
          <w:rFonts w:ascii="Times New Roman" w:hAnsi="Times New Roman" w:cs="Times New Roman"/>
          <w:sz w:val="24"/>
        </w:rPr>
        <w:t xml:space="preserve">e </w:t>
      </w:r>
      <w:r w:rsidR="00C51378" w:rsidRPr="00B477EC">
        <w:rPr>
          <w:rFonts w:ascii="Times New Roman" w:hAnsi="Times New Roman" w:cs="Times New Roman"/>
          <w:sz w:val="24"/>
        </w:rPr>
        <w:t xml:space="preserve">if one wrongs another, he has indirectly </w:t>
      </w:r>
      <w:r w:rsidR="00C51378" w:rsidRPr="00B477EC">
        <w:rPr>
          <w:rFonts w:ascii="Times New Roman" w:hAnsi="Times New Roman" w:cs="Times New Roman"/>
          <w:sz w:val="24"/>
        </w:rPr>
        <w:lastRenderedPageBreak/>
        <w:t>wronged God. The relationship between God and humans has therefore formed the basis of human rights and justice</w:t>
      </w:r>
      <w:r w:rsidR="00752BB7" w:rsidRPr="00B477EC">
        <w:rPr>
          <w:rFonts w:ascii="Times New Roman" w:hAnsi="Times New Roman" w:cs="Times New Roman"/>
          <w:sz w:val="24"/>
        </w:rPr>
        <w:t>.  Wolterstorff has based his ideas on love and care while trying to fully understand the biblical agape love by developing his theory of agapism.</w:t>
      </w:r>
      <w:r w:rsidR="00280DC1">
        <w:rPr>
          <w:rFonts w:ascii="Times New Roman" w:hAnsi="Times New Roman" w:cs="Times New Roman"/>
          <w:sz w:val="24"/>
        </w:rPr>
        <w:t xml:space="preserve"> Wolterstorff, </w:t>
      </w:r>
      <w:r w:rsidR="00E86316" w:rsidRPr="00B477EC">
        <w:rPr>
          <w:rFonts w:ascii="Times New Roman" w:hAnsi="Times New Roman" w:cs="Times New Roman"/>
          <w:sz w:val="24"/>
        </w:rPr>
        <w:t>(2018</w:t>
      </w:r>
      <w:r w:rsidR="00280DC1">
        <w:rPr>
          <w:rFonts w:ascii="Times New Roman" w:hAnsi="Times New Roman" w:cs="Times New Roman"/>
          <w:sz w:val="24"/>
        </w:rPr>
        <w:t xml:space="preserve">) </w:t>
      </w:r>
      <w:r w:rsidR="00752BB7" w:rsidRPr="00B477EC">
        <w:rPr>
          <w:rFonts w:ascii="Times New Roman" w:hAnsi="Times New Roman" w:cs="Times New Roman"/>
          <w:sz w:val="24"/>
        </w:rPr>
        <w:t>Chris Wright has argued that the biblical themes of justice and righteousness have the same meaning of doing what is right in the right and correct manner.  Wright further argues that God had chosen Abraham as a way to advance his blessings and justice, this follows the reason as to why God has chosen us to bless those around us with justice, and we are therefore supposed to extend love and care to those around us by using the financial resources at our disposal.</w:t>
      </w:r>
      <w:r w:rsidR="00E86316" w:rsidRPr="00B477EC">
        <w:rPr>
          <w:rFonts w:ascii="Times New Roman" w:hAnsi="Times New Roman" w:cs="Times New Roman"/>
          <w:sz w:val="24"/>
        </w:rPr>
        <w:t xml:space="preserve"> </w:t>
      </w:r>
    </w:p>
    <w:p w:rsidR="008E20F7" w:rsidRDefault="0061179D" w:rsidP="00B477EC">
      <w:pPr>
        <w:spacing w:line="480" w:lineRule="auto"/>
        <w:ind w:firstLine="720"/>
        <w:jc w:val="both"/>
        <w:rPr>
          <w:rFonts w:ascii="Times New Roman" w:hAnsi="Times New Roman" w:cs="Times New Roman"/>
          <w:sz w:val="24"/>
        </w:rPr>
      </w:pPr>
      <w:r w:rsidRPr="00B477EC">
        <w:rPr>
          <w:rFonts w:ascii="Times New Roman" w:hAnsi="Times New Roman" w:cs="Times New Roman"/>
          <w:sz w:val="24"/>
        </w:rPr>
        <w:t>In conclusion, Wolterstorff’s</w:t>
      </w:r>
      <w:r w:rsidR="00280DC1">
        <w:rPr>
          <w:rFonts w:ascii="Times New Roman" w:hAnsi="Times New Roman" w:cs="Times New Roman"/>
          <w:sz w:val="24"/>
        </w:rPr>
        <w:t>, (2015)</w:t>
      </w:r>
      <w:r w:rsidRPr="00B477EC">
        <w:rPr>
          <w:rFonts w:ascii="Times New Roman" w:hAnsi="Times New Roman" w:cs="Times New Roman"/>
          <w:sz w:val="24"/>
        </w:rPr>
        <w:t xml:space="preserve"> arguments are therefore important in understanding the intention of God involving the use of finances; finance can help in uplifting someone due to its ability to access other resources, sharing these </w:t>
      </w:r>
      <w:r w:rsidRPr="00B477EC">
        <w:rPr>
          <w:rFonts w:ascii="Times New Roman" w:hAnsi="Times New Roman" w:cs="Times New Roman"/>
          <w:sz w:val="24"/>
        </w:rPr>
        <w:t>resources with others helps i</w:t>
      </w:r>
      <w:r w:rsidR="00280DC1">
        <w:rPr>
          <w:rFonts w:ascii="Times New Roman" w:hAnsi="Times New Roman" w:cs="Times New Roman"/>
          <w:sz w:val="24"/>
        </w:rPr>
        <w:t>n uplifting the less privileged (</w:t>
      </w:r>
      <w:r w:rsidR="00280DC1">
        <w:rPr>
          <w:rFonts w:ascii="Times New Roman" w:eastAsia="Times New Roman" w:hAnsi="Times New Roman" w:cs="Times New Roman"/>
          <w:sz w:val="24"/>
          <w:szCs w:val="24"/>
        </w:rPr>
        <w:t xml:space="preserve">Wolterstorff, </w:t>
      </w:r>
      <w:r w:rsidR="00E86316" w:rsidRPr="00B477EC">
        <w:rPr>
          <w:rFonts w:ascii="Times New Roman" w:eastAsia="Times New Roman" w:hAnsi="Times New Roman" w:cs="Times New Roman"/>
          <w:sz w:val="24"/>
          <w:szCs w:val="24"/>
        </w:rPr>
        <w:t>2015)</w:t>
      </w:r>
      <w:r w:rsidR="00B477EC">
        <w:rPr>
          <w:rFonts w:ascii="Times New Roman" w:hAnsi="Times New Roman" w:cs="Times New Roman"/>
        </w:rPr>
        <w:t xml:space="preserve">. </w:t>
      </w:r>
      <w:r w:rsidRPr="00B477EC">
        <w:rPr>
          <w:rFonts w:ascii="Times New Roman" w:hAnsi="Times New Roman" w:cs="Times New Roman"/>
          <w:sz w:val="24"/>
        </w:rPr>
        <w:t>Chaplin has urged everyone to radically transform institutions in a way that envisages the central theme of love and justice. As outlined by Keller (2012) when dealing w</w:t>
      </w:r>
      <w:r w:rsidRPr="00B477EC">
        <w:rPr>
          <w:rFonts w:ascii="Times New Roman" w:hAnsi="Times New Roman" w:cs="Times New Roman"/>
          <w:sz w:val="24"/>
        </w:rPr>
        <w:t>ith financial allocations in business organizations, there is a need for strict firmness on honesty and integrity to ensure a profitable and just business environment. Keller's argument can be based on the idea that; honesty is required in financial alloca</w:t>
      </w:r>
      <w:r w:rsidRPr="00B477EC">
        <w:rPr>
          <w:rFonts w:ascii="Times New Roman" w:hAnsi="Times New Roman" w:cs="Times New Roman"/>
          <w:sz w:val="24"/>
        </w:rPr>
        <w:t xml:space="preserve">tion especially when it comes to paying of employees' salaries, paying everyone what they rightfully deserve, a practice that is </w:t>
      </w:r>
      <w:r w:rsidR="00B01C17" w:rsidRPr="00B477EC">
        <w:rPr>
          <w:rFonts w:ascii="Times New Roman" w:hAnsi="Times New Roman" w:cs="Times New Roman"/>
          <w:sz w:val="24"/>
        </w:rPr>
        <w:t>in line</w:t>
      </w:r>
      <w:r w:rsidRPr="00B477EC">
        <w:rPr>
          <w:rFonts w:ascii="Times New Roman" w:hAnsi="Times New Roman" w:cs="Times New Roman"/>
          <w:sz w:val="24"/>
        </w:rPr>
        <w:t xml:space="preserve"> with the biblical dictates </w:t>
      </w:r>
      <w:r w:rsidR="00B01C17" w:rsidRPr="00B477EC">
        <w:rPr>
          <w:rFonts w:ascii="Times New Roman" w:hAnsi="Times New Roman" w:cs="Times New Roman"/>
          <w:sz w:val="24"/>
        </w:rPr>
        <w:t>of God.</w:t>
      </w:r>
    </w:p>
    <w:p w:rsidR="00B477EC" w:rsidRDefault="00B477EC" w:rsidP="00B477EC">
      <w:pPr>
        <w:spacing w:line="480" w:lineRule="auto"/>
        <w:ind w:firstLine="720"/>
        <w:jc w:val="center"/>
        <w:rPr>
          <w:rFonts w:ascii="Times New Roman" w:hAnsi="Times New Roman" w:cs="Times New Roman"/>
          <w:b/>
          <w:sz w:val="24"/>
        </w:rPr>
      </w:pPr>
    </w:p>
    <w:p w:rsidR="00B477EC" w:rsidRDefault="00B477EC" w:rsidP="00B477EC">
      <w:pPr>
        <w:spacing w:line="480" w:lineRule="auto"/>
        <w:ind w:firstLine="720"/>
        <w:jc w:val="center"/>
        <w:rPr>
          <w:rFonts w:ascii="Times New Roman" w:hAnsi="Times New Roman" w:cs="Times New Roman"/>
          <w:b/>
          <w:sz w:val="24"/>
        </w:rPr>
      </w:pPr>
    </w:p>
    <w:p w:rsidR="00B477EC" w:rsidRDefault="00B477EC" w:rsidP="00B477EC">
      <w:pPr>
        <w:spacing w:line="480" w:lineRule="auto"/>
        <w:ind w:firstLine="720"/>
        <w:jc w:val="center"/>
        <w:rPr>
          <w:rFonts w:ascii="Times New Roman" w:hAnsi="Times New Roman" w:cs="Times New Roman"/>
          <w:b/>
          <w:sz w:val="24"/>
        </w:rPr>
      </w:pPr>
    </w:p>
    <w:p w:rsidR="00B477EC" w:rsidRDefault="00B477EC" w:rsidP="00B477EC">
      <w:pPr>
        <w:spacing w:line="480" w:lineRule="auto"/>
        <w:ind w:firstLine="720"/>
        <w:jc w:val="center"/>
        <w:rPr>
          <w:rFonts w:ascii="Times New Roman" w:hAnsi="Times New Roman" w:cs="Times New Roman"/>
          <w:b/>
          <w:sz w:val="24"/>
        </w:rPr>
      </w:pPr>
    </w:p>
    <w:p w:rsidR="00B477EC" w:rsidRDefault="0061179D" w:rsidP="00B477EC">
      <w:pPr>
        <w:spacing w:line="480" w:lineRule="auto"/>
        <w:ind w:firstLine="720"/>
        <w:jc w:val="center"/>
        <w:rPr>
          <w:rFonts w:ascii="Times New Roman" w:hAnsi="Times New Roman" w:cs="Times New Roman"/>
          <w:b/>
          <w:sz w:val="24"/>
        </w:rPr>
      </w:pPr>
      <w:r w:rsidRPr="00B477EC">
        <w:rPr>
          <w:rFonts w:ascii="Times New Roman" w:hAnsi="Times New Roman" w:cs="Times New Roman"/>
          <w:b/>
          <w:sz w:val="24"/>
        </w:rPr>
        <w:t>References</w:t>
      </w:r>
    </w:p>
    <w:p w:rsidR="00B50E92" w:rsidRPr="00B477EC" w:rsidRDefault="0061179D" w:rsidP="00B50E92">
      <w:pPr>
        <w:spacing w:line="480" w:lineRule="auto"/>
        <w:ind w:left="720" w:hanging="720"/>
        <w:rPr>
          <w:rFonts w:ascii="Times New Roman" w:hAnsi="Times New Roman" w:cs="Times New Roman"/>
          <w:sz w:val="20"/>
        </w:rPr>
      </w:pPr>
      <w:r w:rsidRPr="00B477EC">
        <w:rPr>
          <w:rFonts w:ascii="Times New Roman" w:eastAsia="Times New Roman" w:hAnsi="Times New Roman" w:cs="Times New Roman"/>
          <w:szCs w:val="24"/>
        </w:rPr>
        <w:t>Chaplin</w:t>
      </w:r>
      <w:r w:rsidRPr="00AF0FF7">
        <w:rPr>
          <w:rFonts w:ascii="Times New Roman" w:eastAsia="Times New Roman" w:hAnsi="Times New Roman" w:cs="Times New Roman"/>
          <w:szCs w:val="24"/>
        </w:rPr>
        <w:t xml:space="preserve">, T. (2018). Faith and Reason: A Forum. In </w:t>
      </w:r>
      <w:r w:rsidRPr="00AF0FF7">
        <w:rPr>
          <w:rFonts w:ascii="Times New Roman" w:eastAsia="Times New Roman" w:hAnsi="Times New Roman" w:cs="Times New Roman"/>
          <w:i/>
          <w:iCs/>
          <w:szCs w:val="24"/>
        </w:rPr>
        <w:t xml:space="preserve">Natural Law and </w:t>
      </w:r>
      <w:r w:rsidRPr="00AF0FF7">
        <w:rPr>
          <w:rFonts w:ascii="Times New Roman" w:eastAsia="Times New Roman" w:hAnsi="Times New Roman" w:cs="Times New Roman"/>
          <w:i/>
          <w:iCs/>
          <w:szCs w:val="24"/>
        </w:rPr>
        <w:t>Religious Freedom: The Role of Moral First Things in Grounding and Protecting the First Freedom</w:t>
      </w:r>
      <w:r w:rsidRPr="00AF0FF7">
        <w:rPr>
          <w:rFonts w:ascii="Times New Roman" w:eastAsia="Times New Roman" w:hAnsi="Times New Roman" w:cs="Times New Roman"/>
          <w:szCs w:val="24"/>
        </w:rPr>
        <w:t xml:space="preserve"> (Vol. 2, No. 9, pp. vii-xiv). New Haven: University of Notre Dame Press</w:t>
      </w:r>
    </w:p>
    <w:p w:rsidR="00B50E92" w:rsidRPr="00B477EC" w:rsidRDefault="0061179D" w:rsidP="00B50E92">
      <w:pPr>
        <w:spacing w:line="480" w:lineRule="auto"/>
        <w:ind w:left="720" w:hanging="720"/>
        <w:rPr>
          <w:rFonts w:ascii="Times New Roman" w:eastAsia="Times New Roman" w:hAnsi="Times New Roman" w:cs="Times New Roman"/>
          <w:szCs w:val="24"/>
        </w:rPr>
      </w:pPr>
      <w:r w:rsidRPr="00B477EC">
        <w:rPr>
          <w:rFonts w:ascii="Times New Roman" w:eastAsia="Times New Roman" w:hAnsi="Times New Roman" w:cs="Times New Roman"/>
          <w:szCs w:val="24"/>
        </w:rPr>
        <w:t xml:space="preserve">Keller, T., &amp; Alsdorf, L. K. (2012). </w:t>
      </w:r>
      <w:r w:rsidRPr="00B477EC">
        <w:rPr>
          <w:rFonts w:ascii="Times New Roman" w:eastAsia="Times New Roman" w:hAnsi="Times New Roman" w:cs="Times New Roman"/>
          <w:i/>
          <w:iCs/>
          <w:szCs w:val="24"/>
        </w:rPr>
        <w:t>Every good endeavor.</w:t>
      </w:r>
      <w:r w:rsidRPr="00B477EC">
        <w:rPr>
          <w:rFonts w:ascii="Times New Roman" w:eastAsia="Times New Roman" w:hAnsi="Times New Roman" w:cs="Times New Roman"/>
          <w:szCs w:val="24"/>
        </w:rPr>
        <w:t xml:space="preserve"> New York: Penguin Audio.</w:t>
      </w:r>
    </w:p>
    <w:p w:rsidR="00B50E92" w:rsidRPr="005447B6" w:rsidRDefault="0061179D" w:rsidP="00B50E92">
      <w:pPr>
        <w:spacing w:after="0" w:line="480" w:lineRule="auto"/>
        <w:ind w:left="720" w:hanging="720"/>
        <w:rPr>
          <w:rFonts w:ascii="Times New Roman" w:eastAsia="Times New Roman" w:hAnsi="Times New Roman" w:cs="Times New Roman"/>
          <w:szCs w:val="24"/>
        </w:rPr>
      </w:pPr>
      <w:r w:rsidRPr="005447B6">
        <w:rPr>
          <w:rFonts w:ascii="Times New Roman" w:eastAsia="Times New Roman" w:hAnsi="Times New Roman" w:cs="Times New Roman"/>
          <w:szCs w:val="24"/>
        </w:rPr>
        <w:t>McKin</w:t>
      </w:r>
      <w:r w:rsidRPr="005447B6">
        <w:rPr>
          <w:rFonts w:ascii="Times New Roman" w:eastAsia="Times New Roman" w:hAnsi="Times New Roman" w:cs="Times New Roman"/>
          <w:szCs w:val="24"/>
        </w:rPr>
        <w:t xml:space="preserve">ney, J. B. (2015). </w:t>
      </w:r>
      <w:r w:rsidRPr="005447B6">
        <w:rPr>
          <w:rFonts w:ascii="Times New Roman" w:eastAsia="Times New Roman" w:hAnsi="Times New Roman" w:cs="Times New Roman"/>
          <w:i/>
          <w:iCs/>
          <w:szCs w:val="24"/>
        </w:rPr>
        <w:t>Effective financial management in public and nonprofit agencies</w:t>
      </w:r>
      <w:r w:rsidRPr="005447B6">
        <w:rPr>
          <w:rFonts w:ascii="Times New Roman" w:eastAsia="Times New Roman" w:hAnsi="Times New Roman" w:cs="Times New Roman"/>
          <w:szCs w:val="24"/>
        </w:rPr>
        <w:t>. ABC-CLIO.</w:t>
      </w:r>
    </w:p>
    <w:p w:rsidR="00B50E92" w:rsidRPr="00B477EC" w:rsidRDefault="0061179D" w:rsidP="00B50E92">
      <w:pPr>
        <w:spacing w:after="0" w:line="480" w:lineRule="auto"/>
        <w:ind w:left="720" w:hanging="720"/>
        <w:rPr>
          <w:rFonts w:ascii="Times New Roman" w:eastAsia="Times New Roman" w:hAnsi="Times New Roman" w:cs="Times New Roman"/>
          <w:szCs w:val="24"/>
        </w:rPr>
      </w:pPr>
      <w:r w:rsidRPr="005447B6">
        <w:rPr>
          <w:rFonts w:ascii="Times New Roman" w:eastAsia="Times New Roman" w:hAnsi="Times New Roman" w:cs="Times New Roman"/>
          <w:szCs w:val="24"/>
        </w:rPr>
        <w:t xml:space="preserve">Mouw, R. J. (2015). Getting the trophies ready: Serving God in the business world. </w:t>
      </w:r>
      <w:r w:rsidRPr="005447B6">
        <w:rPr>
          <w:rFonts w:ascii="Times New Roman" w:eastAsia="Times New Roman" w:hAnsi="Times New Roman" w:cs="Times New Roman"/>
          <w:i/>
          <w:iCs/>
          <w:szCs w:val="24"/>
        </w:rPr>
        <w:t>Journal of Markets &amp; Morality</w:t>
      </w:r>
      <w:r w:rsidRPr="005447B6">
        <w:rPr>
          <w:rFonts w:ascii="Times New Roman" w:eastAsia="Times New Roman" w:hAnsi="Times New Roman" w:cs="Times New Roman"/>
          <w:szCs w:val="24"/>
        </w:rPr>
        <w:t xml:space="preserve">, </w:t>
      </w:r>
      <w:r w:rsidRPr="005447B6">
        <w:rPr>
          <w:rFonts w:ascii="Times New Roman" w:eastAsia="Times New Roman" w:hAnsi="Times New Roman" w:cs="Times New Roman"/>
          <w:i/>
          <w:iCs/>
          <w:szCs w:val="24"/>
        </w:rPr>
        <w:t>18</w:t>
      </w:r>
      <w:r w:rsidRPr="005447B6">
        <w:rPr>
          <w:rFonts w:ascii="Times New Roman" w:eastAsia="Times New Roman" w:hAnsi="Times New Roman" w:cs="Times New Roman"/>
          <w:szCs w:val="24"/>
        </w:rPr>
        <w:t>(1).</w:t>
      </w:r>
    </w:p>
    <w:p w:rsidR="00B50E92" w:rsidRPr="00E33C91" w:rsidRDefault="0061179D" w:rsidP="00B50E92">
      <w:pPr>
        <w:spacing w:after="0" w:line="480" w:lineRule="auto"/>
        <w:ind w:left="720" w:hanging="720"/>
        <w:rPr>
          <w:rFonts w:ascii="Times New Roman" w:eastAsia="Times New Roman" w:hAnsi="Times New Roman" w:cs="Times New Roman"/>
          <w:szCs w:val="24"/>
        </w:rPr>
      </w:pPr>
      <w:r w:rsidRPr="00B477EC">
        <w:rPr>
          <w:rFonts w:ascii="Times New Roman" w:eastAsia="Times New Roman" w:hAnsi="Times New Roman" w:cs="Times New Roman"/>
          <w:szCs w:val="24"/>
        </w:rPr>
        <w:t xml:space="preserve">Van Duzer </w:t>
      </w:r>
      <w:r w:rsidRPr="00E33C91">
        <w:rPr>
          <w:rFonts w:ascii="Times New Roman" w:eastAsia="Times New Roman" w:hAnsi="Times New Roman" w:cs="Times New Roman"/>
          <w:szCs w:val="24"/>
        </w:rPr>
        <w:t xml:space="preserve">J. (2015). People as Workers in the Image of God Opportunities to Promote Flourishing. </w:t>
      </w:r>
      <w:r w:rsidRPr="00E33C91">
        <w:rPr>
          <w:rFonts w:ascii="Times New Roman" w:eastAsia="Times New Roman" w:hAnsi="Times New Roman" w:cs="Times New Roman"/>
          <w:i/>
          <w:iCs/>
          <w:szCs w:val="24"/>
        </w:rPr>
        <w:t>Journal of Markets &amp; Morality</w:t>
      </w:r>
      <w:r w:rsidRPr="00E33C91">
        <w:rPr>
          <w:rFonts w:ascii="Times New Roman" w:eastAsia="Times New Roman" w:hAnsi="Times New Roman" w:cs="Times New Roman"/>
          <w:szCs w:val="24"/>
        </w:rPr>
        <w:t xml:space="preserve">, </w:t>
      </w:r>
      <w:r w:rsidRPr="00E33C91">
        <w:rPr>
          <w:rFonts w:ascii="Times New Roman" w:eastAsia="Times New Roman" w:hAnsi="Times New Roman" w:cs="Times New Roman"/>
          <w:i/>
          <w:iCs/>
          <w:szCs w:val="24"/>
        </w:rPr>
        <w:t>18</w:t>
      </w:r>
      <w:r w:rsidRPr="00E33C91">
        <w:rPr>
          <w:rFonts w:ascii="Times New Roman" w:eastAsia="Times New Roman" w:hAnsi="Times New Roman" w:cs="Times New Roman"/>
          <w:szCs w:val="24"/>
        </w:rPr>
        <w:t>(1).</w:t>
      </w:r>
    </w:p>
    <w:p w:rsidR="00B50E92" w:rsidRPr="00E33C91" w:rsidRDefault="0061179D" w:rsidP="00B50E92">
      <w:pPr>
        <w:spacing w:after="0" w:line="480" w:lineRule="auto"/>
        <w:ind w:left="720" w:hanging="720"/>
        <w:rPr>
          <w:rFonts w:ascii="Times New Roman" w:eastAsia="Times New Roman" w:hAnsi="Times New Roman" w:cs="Times New Roman"/>
          <w:szCs w:val="24"/>
        </w:rPr>
      </w:pPr>
      <w:r w:rsidRPr="00E33C91">
        <w:rPr>
          <w:rFonts w:ascii="Times New Roman" w:eastAsia="Times New Roman" w:hAnsi="Times New Roman" w:cs="Times New Roman"/>
          <w:szCs w:val="24"/>
        </w:rPr>
        <w:t xml:space="preserve">Wolterstorff, N. (2015). </w:t>
      </w:r>
      <w:r w:rsidRPr="00E33C91">
        <w:rPr>
          <w:rFonts w:ascii="Times New Roman" w:eastAsia="Times New Roman" w:hAnsi="Times New Roman" w:cs="Times New Roman"/>
          <w:i/>
          <w:iCs/>
          <w:szCs w:val="24"/>
        </w:rPr>
        <w:t>Justice in love</w:t>
      </w:r>
      <w:r w:rsidRPr="00E33C91">
        <w:rPr>
          <w:rFonts w:ascii="Times New Roman" w:eastAsia="Times New Roman" w:hAnsi="Times New Roman" w:cs="Times New Roman"/>
          <w:szCs w:val="24"/>
        </w:rPr>
        <w:t>. Wm. B. Eerdmans Publishing.</w:t>
      </w:r>
    </w:p>
    <w:p w:rsidR="00B50E92" w:rsidRPr="00E33C91" w:rsidRDefault="0061179D" w:rsidP="00B50E92">
      <w:pPr>
        <w:spacing w:after="0" w:line="480" w:lineRule="auto"/>
        <w:ind w:left="720" w:hanging="720"/>
        <w:rPr>
          <w:rFonts w:ascii="Times New Roman" w:eastAsia="Times New Roman" w:hAnsi="Times New Roman" w:cs="Times New Roman"/>
          <w:szCs w:val="24"/>
        </w:rPr>
      </w:pPr>
      <w:r w:rsidRPr="00E33C91">
        <w:rPr>
          <w:rFonts w:ascii="Times New Roman" w:eastAsia="Times New Roman" w:hAnsi="Times New Roman" w:cs="Times New Roman"/>
          <w:szCs w:val="24"/>
        </w:rPr>
        <w:t xml:space="preserve">Wolterstorff, N. (2018). Love and Justice. In </w:t>
      </w:r>
      <w:r w:rsidRPr="00E33C91">
        <w:rPr>
          <w:rFonts w:ascii="Times New Roman" w:eastAsia="Times New Roman" w:hAnsi="Times New Roman" w:cs="Times New Roman"/>
          <w:i/>
          <w:iCs/>
          <w:szCs w:val="24"/>
        </w:rPr>
        <w:t>The Future of C</w:t>
      </w:r>
      <w:r w:rsidRPr="00E33C91">
        <w:rPr>
          <w:rFonts w:ascii="Times New Roman" w:eastAsia="Times New Roman" w:hAnsi="Times New Roman" w:cs="Times New Roman"/>
          <w:i/>
          <w:iCs/>
          <w:szCs w:val="24"/>
        </w:rPr>
        <w:t>reation Order</w:t>
      </w:r>
      <w:r w:rsidRPr="00E33C91">
        <w:rPr>
          <w:rFonts w:ascii="Times New Roman" w:eastAsia="Times New Roman" w:hAnsi="Times New Roman" w:cs="Times New Roman"/>
          <w:szCs w:val="24"/>
        </w:rPr>
        <w:t xml:space="preserve"> (pp. 143-151). Springer, Cham.</w:t>
      </w:r>
    </w:p>
    <w:sectPr w:rsidR="00B50E92" w:rsidRPr="00E33C91" w:rsidSect="00B477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79D" w:rsidRDefault="0061179D">
      <w:pPr>
        <w:spacing w:after="0" w:line="240" w:lineRule="auto"/>
      </w:pPr>
      <w:r>
        <w:separator/>
      </w:r>
    </w:p>
  </w:endnote>
  <w:endnote w:type="continuationSeparator" w:id="0">
    <w:p w:rsidR="0061179D" w:rsidRDefault="00611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79D" w:rsidRDefault="0061179D">
      <w:pPr>
        <w:spacing w:after="0" w:line="240" w:lineRule="auto"/>
      </w:pPr>
      <w:r>
        <w:separator/>
      </w:r>
    </w:p>
  </w:footnote>
  <w:footnote w:type="continuationSeparator" w:id="0">
    <w:p w:rsidR="0061179D" w:rsidRDefault="006117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369905"/>
      <w:docPartObj>
        <w:docPartGallery w:val="Page Numbers (Top of Page)"/>
        <w:docPartUnique/>
      </w:docPartObj>
    </w:sdtPr>
    <w:sdtEndPr/>
    <w:sdtContent>
      <w:p w:rsidR="00B477EC" w:rsidRPr="00B477EC" w:rsidRDefault="0061179D" w:rsidP="00B477EC">
        <w:pPr>
          <w:pStyle w:val="Header"/>
          <w:jc w:val="center"/>
          <w:rPr>
            <w:rFonts w:ascii="Times New Roman" w:hAnsi="Times New Roman" w:cs="Times New Roman"/>
            <w:sz w:val="24"/>
          </w:rPr>
        </w:pPr>
        <w:r w:rsidRPr="00B477EC">
          <w:rPr>
            <w:rFonts w:ascii="Times New Roman" w:hAnsi="Times New Roman" w:cs="Times New Roman"/>
            <w:sz w:val="24"/>
          </w:rPr>
          <w:t>FINANCIAL ALLOCATION AND GODS PURPOSE IN BUSINESS</w:t>
        </w:r>
      </w:p>
      <w:p w:rsidR="00B477EC" w:rsidRDefault="00B50E92">
        <w:pPr>
          <w:pStyle w:val="Header"/>
          <w:jc w:val="right"/>
        </w:pPr>
        <w:r>
          <w:fldChar w:fldCharType="begin"/>
        </w:r>
        <w:r w:rsidR="0061179D">
          <w:instrText xml:space="preserve"> PAGE   \* MERGEFORMAT </w:instrText>
        </w:r>
        <w:r>
          <w:fldChar w:fldCharType="separate"/>
        </w:r>
        <w:r w:rsidR="00280DC1">
          <w:rPr>
            <w:noProof/>
          </w:rPr>
          <w:t>5</w:t>
        </w:r>
        <w:r>
          <w:rPr>
            <w:noProof/>
          </w:rPr>
          <w:fldChar w:fldCharType="end"/>
        </w:r>
      </w:p>
    </w:sdtContent>
  </w:sdt>
  <w:p w:rsidR="00B477EC" w:rsidRDefault="00B477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369903"/>
      <w:docPartObj>
        <w:docPartGallery w:val="Page Numbers (Top of Page)"/>
        <w:docPartUnique/>
      </w:docPartObj>
    </w:sdtPr>
    <w:sdtEndPr/>
    <w:sdtContent>
      <w:p w:rsidR="00B477EC" w:rsidRPr="00B477EC" w:rsidRDefault="0061179D" w:rsidP="00B477EC">
        <w:pPr>
          <w:pStyle w:val="Header"/>
          <w:jc w:val="center"/>
          <w:rPr>
            <w:rFonts w:ascii="Times New Roman" w:hAnsi="Times New Roman" w:cs="Times New Roman"/>
            <w:sz w:val="24"/>
          </w:rPr>
        </w:pPr>
        <w:r w:rsidRPr="00B477EC">
          <w:rPr>
            <w:rFonts w:ascii="Times New Roman" w:hAnsi="Times New Roman" w:cs="Times New Roman"/>
            <w:sz w:val="24"/>
          </w:rPr>
          <w:t xml:space="preserve">RUNNING HEAD: FINANCIAL ALLOCATION AND GODS PURPOSE IN </w:t>
        </w:r>
        <w:r w:rsidRPr="00B477EC">
          <w:rPr>
            <w:rFonts w:ascii="Times New Roman" w:hAnsi="Times New Roman" w:cs="Times New Roman"/>
            <w:sz w:val="24"/>
          </w:rPr>
          <w:t>BUSINESS</w:t>
        </w:r>
      </w:p>
      <w:p w:rsidR="00B477EC" w:rsidRDefault="00B50E92">
        <w:pPr>
          <w:pStyle w:val="Header"/>
          <w:jc w:val="right"/>
        </w:pPr>
        <w:r>
          <w:fldChar w:fldCharType="begin"/>
        </w:r>
        <w:r w:rsidR="0061179D">
          <w:instrText xml:space="preserve"> PAGE   \* MERGEFORMAT </w:instrText>
        </w:r>
        <w:r>
          <w:fldChar w:fldCharType="separate"/>
        </w:r>
        <w:r w:rsidR="00280DC1">
          <w:rPr>
            <w:noProof/>
          </w:rPr>
          <w:t>1</w:t>
        </w:r>
        <w:r>
          <w:rPr>
            <w:noProof/>
          </w:rPr>
          <w:fldChar w:fldCharType="end"/>
        </w:r>
      </w:p>
    </w:sdtContent>
  </w:sdt>
  <w:p w:rsidR="00B477EC" w:rsidRDefault="00B477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10D"/>
    <w:rsid w:val="0006710D"/>
    <w:rsid w:val="0016216D"/>
    <w:rsid w:val="001B085A"/>
    <w:rsid w:val="001F2FE4"/>
    <w:rsid w:val="00280DC1"/>
    <w:rsid w:val="00287F7B"/>
    <w:rsid w:val="003824DC"/>
    <w:rsid w:val="00483307"/>
    <w:rsid w:val="005447B6"/>
    <w:rsid w:val="0061179D"/>
    <w:rsid w:val="00656261"/>
    <w:rsid w:val="00752BB7"/>
    <w:rsid w:val="007E7910"/>
    <w:rsid w:val="008E20F7"/>
    <w:rsid w:val="009B2737"/>
    <w:rsid w:val="009B7D27"/>
    <w:rsid w:val="00AF0FF7"/>
    <w:rsid w:val="00B01C17"/>
    <w:rsid w:val="00B477EC"/>
    <w:rsid w:val="00B50E92"/>
    <w:rsid w:val="00C51378"/>
    <w:rsid w:val="00DB51A1"/>
    <w:rsid w:val="00E20885"/>
    <w:rsid w:val="00E33C91"/>
    <w:rsid w:val="00E86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45374"/>
  <w15:docId w15:val="{DE14C066-D7D1-4AB2-AFFC-F735DC808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79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085A"/>
    <w:rPr>
      <w:color w:val="0000FF"/>
      <w:u w:val="single"/>
    </w:rPr>
  </w:style>
  <w:style w:type="character" w:styleId="HTMLCite">
    <w:name w:val="HTML Cite"/>
    <w:basedOn w:val="DefaultParagraphFont"/>
    <w:uiPriority w:val="99"/>
    <w:semiHidden/>
    <w:unhideWhenUsed/>
    <w:rsid w:val="0016216D"/>
    <w:rPr>
      <w:i/>
      <w:iCs/>
    </w:rPr>
  </w:style>
  <w:style w:type="paragraph" w:styleId="Header">
    <w:name w:val="header"/>
    <w:basedOn w:val="Normal"/>
    <w:link w:val="HeaderChar"/>
    <w:uiPriority w:val="99"/>
    <w:unhideWhenUsed/>
    <w:rsid w:val="00B47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7EC"/>
  </w:style>
  <w:style w:type="paragraph" w:styleId="Footer">
    <w:name w:val="footer"/>
    <w:basedOn w:val="Normal"/>
    <w:link w:val="FooterChar"/>
    <w:uiPriority w:val="99"/>
    <w:semiHidden/>
    <w:unhideWhenUsed/>
    <w:rsid w:val="00B477E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77EC"/>
  </w:style>
  <w:style w:type="paragraph" w:styleId="BalloonText">
    <w:name w:val="Balloon Text"/>
    <w:basedOn w:val="Normal"/>
    <w:link w:val="BalloonTextChar"/>
    <w:uiPriority w:val="99"/>
    <w:semiHidden/>
    <w:unhideWhenUsed/>
    <w:rsid w:val="00B477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7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947</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hp</cp:lastModifiedBy>
  <cp:revision>2</cp:revision>
  <dcterms:created xsi:type="dcterms:W3CDTF">2019-11-20T19:51:00Z</dcterms:created>
  <dcterms:modified xsi:type="dcterms:W3CDTF">2019-11-20T19:51:00Z</dcterms:modified>
</cp:coreProperties>
</file>